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29" w:rsidRDefault="00CA0AFF" w:rsidP="004C7829">
      <w:pPr>
        <w:pStyle w:val="aa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3549AE">
        <w:rPr>
          <w:b/>
          <w:sz w:val="28"/>
          <w:szCs w:val="28"/>
        </w:rPr>
        <w:t>спания</w:t>
      </w:r>
    </w:p>
    <w:p w:rsidR="00861D7A" w:rsidRPr="00D15436" w:rsidRDefault="00861D7A" w:rsidP="001A1E96">
      <w:pPr>
        <w:pStyle w:val="aa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lang w:val="en-US"/>
        </w:rPr>
      </w:pPr>
    </w:p>
    <w:p w:rsidR="00861D7A" w:rsidRPr="00946EBC" w:rsidRDefault="00861D7A" w:rsidP="00861D7A">
      <w:pPr>
        <w:pStyle w:val="aa"/>
        <w:shd w:val="clear" w:color="auto" w:fill="FFFFFF"/>
        <w:spacing w:before="0" w:beforeAutospacing="0" w:after="0" w:afterAutospacing="0" w:line="288" w:lineRule="atLeast"/>
        <w:textAlignment w:val="baseline"/>
        <w:rPr>
          <w:b/>
        </w:rPr>
      </w:pPr>
    </w:p>
    <w:p w:rsidR="00861D7A" w:rsidRDefault="00861D7A" w:rsidP="00861D7A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EBC">
        <w:rPr>
          <w:rFonts w:ascii="Times New Roman" w:eastAsia="Times New Roman" w:hAnsi="Times New Roman" w:cs="Times New Roman"/>
          <w:sz w:val="24"/>
          <w:szCs w:val="24"/>
        </w:rPr>
        <w:t xml:space="preserve">С 14 сентября 2015 года для российских туристов вступили в силу новые правила по получению </w:t>
      </w:r>
      <w:proofErr w:type="spellStart"/>
      <w:r w:rsidRPr="00946EBC">
        <w:rPr>
          <w:rFonts w:ascii="Times New Roman" w:eastAsia="Times New Roman" w:hAnsi="Times New Roman" w:cs="Times New Roman"/>
          <w:sz w:val="24"/>
          <w:szCs w:val="24"/>
        </w:rPr>
        <w:t>Шенгенской</w:t>
      </w:r>
      <w:proofErr w:type="spellEnd"/>
      <w:r w:rsidRPr="00946EBC">
        <w:rPr>
          <w:rFonts w:ascii="Times New Roman" w:eastAsia="Times New Roman" w:hAnsi="Times New Roman" w:cs="Times New Roman"/>
          <w:sz w:val="24"/>
          <w:szCs w:val="24"/>
        </w:rPr>
        <w:t xml:space="preserve"> визы, включающие в себя новую процедуру по сдаче биометрических данных. </w:t>
      </w:r>
      <w:r w:rsidRPr="00946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означает, что туристу необходимо будет лично приехать в консульство или визовый центр европейского государства, визу которого необходимо получить,  для </w:t>
      </w:r>
      <w:r w:rsidRPr="00946E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процедуры дактилоскопии (а для некоторых стран и цифрового фотографирования)</w:t>
      </w:r>
      <w:r w:rsidRPr="00946E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1D7A" w:rsidRPr="00946EBC" w:rsidRDefault="00861D7A" w:rsidP="00861D7A">
      <w:pPr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6EB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946E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Освобождены от сдачи биометрических данных:</w:t>
      </w:r>
      <w:proofErr w:type="gramEnd"/>
    </w:p>
    <w:p w:rsidR="00861D7A" w:rsidRPr="00946EBC" w:rsidRDefault="00861D7A" w:rsidP="00861D7A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EBC">
        <w:rPr>
          <w:rFonts w:ascii="Times New Roman" w:eastAsia="Times New Roman" w:hAnsi="Times New Roman" w:cs="Times New Roman"/>
          <w:sz w:val="24"/>
          <w:szCs w:val="24"/>
        </w:rPr>
        <w:t>Дети младше 12 лет;</w:t>
      </w:r>
    </w:p>
    <w:p w:rsidR="00861D7A" w:rsidRPr="00946EBC" w:rsidRDefault="00861D7A" w:rsidP="00861D7A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EBC">
        <w:rPr>
          <w:rFonts w:ascii="Times New Roman" w:eastAsia="Times New Roman" w:hAnsi="Times New Roman" w:cs="Times New Roman"/>
          <w:sz w:val="24"/>
          <w:szCs w:val="24"/>
        </w:rPr>
        <w:t>Лица, у которых физически нет возможности взять отпечатки пальцев;</w:t>
      </w:r>
    </w:p>
    <w:p w:rsidR="00861D7A" w:rsidRPr="00946EBC" w:rsidRDefault="00861D7A" w:rsidP="00861D7A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EBC">
        <w:rPr>
          <w:rFonts w:ascii="Times New Roman" w:hAnsi="Times New Roman" w:cs="Times New Roman"/>
          <w:sz w:val="24"/>
          <w:szCs w:val="24"/>
          <w:shd w:val="clear" w:color="auto" w:fill="FFFFFF"/>
        </w:rPr>
        <w:t>Главы государства и члены национальных правительств (а также члены их официальных делегаций и их мужья/жены), если они путешествуют с официальными целями.</w:t>
      </w:r>
    </w:p>
    <w:p w:rsidR="00861D7A" w:rsidRDefault="00861D7A" w:rsidP="00861D7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61D7A" w:rsidRDefault="00861D7A" w:rsidP="00861D7A">
      <w:pPr>
        <w:pStyle w:val="aa"/>
        <w:shd w:val="clear" w:color="auto" w:fill="FFFFFF"/>
        <w:spacing w:before="0" w:beforeAutospacing="0" w:after="0" w:afterAutospacing="0" w:line="288" w:lineRule="atLeast"/>
        <w:ind w:firstLine="709"/>
        <w:textAlignment w:val="baseline"/>
      </w:pPr>
      <w:r w:rsidRPr="003B59DB">
        <w:t>При первой подаче заявители, которые не освобождены правилами от снятия биометрических данных, должны будут лично подать пакет документов и сдать биометрические данные.</w:t>
      </w:r>
    </w:p>
    <w:p w:rsidR="00861D7A" w:rsidRPr="00616E22" w:rsidRDefault="00861D7A" w:rsidP="00861D7A">
      <w:pPr>
        <w:pStyle w:val="aa"/>
        <w:shd w:val="clear" w:color="auto" w:fill="FFFFFF"/>
        <w:spacing w:before="0" w:beforeAutospacing="0" w:after="0" w:afterAutospacing="0" w:line="288" w:lineRule="atLeast"/>
        <w:ind w:firstLine="709"/>
        <w:textAlignment w:val="baseline"/>
      </w:pPr>
    </w:p>
    <w:p w:rsidR="00861D7A" w:rsidRPr="003B59DB" w:rsidRDefault="00861D7A" w:rsidP="00861D7A">
      <w:pPr>
        <w:pStyle w:val="aa"/>
        <w:shd w:val="clear" w:color="auto" w:fill="FFFFFF"/>
        <w:spacing w:before="0" w:beforeAutospacing="0" w:after="0" w:afterAutospacing="0" w:line="288" w:lineRule="atLeast"/>
        <w:ind w:firstLine="567"/>
        <w:textAlignment w:val="baseline"/>
      </w:pPr>
      <w:r w:rsidRPr="003B59DB">
        <w:t xml:space="preserve">При последующих подачах в течение 59 месяцев документы могут быть поданы по </w:t>
      </w:r>
      <w:proofErr w:type="spellStart"/>
      <w:proofErr w:type="gramStart"/>
      <w:r>
        <w:t>по</w:t>
      </w:r>
      <w:proofErr w:type="spellEnd"/>
      <w:proofErr w:type="gramEnd"/>
      <w:r>
        <w:t xml:space="preserve"> аккредитации ТО</w:t>
      </w:r>
      <w:r w:rsidRPr="003B59DB">
        <w:t xml:space="preserve"> с приложением копии п</w:t>
      </w:r>
      <w:r>
        <w:t>редыдущей визы с пометкой «VIS».</w:t>
      </w:r>
    </w:p>
    <w:p w:rsidR="003549AE" w:rsidRPr="00D15436" w:rsidRDefault="003549AE" w:rsidP="00D15436">
      <w:pPr>
        <w:rPr>
          <w:rFonts w:ascii="Times New Roman" w:eastAsia="Times New Roman" w:hAnsi="Times New Roman" w:cs="Times New Roman"/>
          <w:sz w:val="24"/>
          <w:szCs w:val="24"/>
        </w:rPr>
      </w:pPr>
      <w:r w:rsidRPr="00D15436">
        <w:rPr>
          <w:rFonts w:ascii="Times New Roman" w:eastAsia="Times New Roman" w:hAnsi="Times New Roman" w:cs="Times New Roman"/>
          <w:sz w:val="24"/>
          <w:szCs w:val="24"/>
        </w:rPr>
        <w:br/>
      </w:r>
      <w:r w:rsidR="00D15436" w:rsidRPr="00807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D15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Подать документы можно:</w:t>
      </w:r>
    </w:p>
    <w:p w:rsidR="003549AE" w:rsidRPr="003B59DB" w:rsidRDefault="003549AE" w:rsidP="00354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B59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3B59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Лично</w:t>
      </w:r>
    </w:p>
    <w:p w:rsidR="003549AE" w:rsidRPr="003B59DB" w:rsidRDefault="003549AE" w:rsidP="003549A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9DB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с 12 лет до 18 лет должен сопровождать один из родителей или опекунов</w:t>
      </w:r>
    </w:p>
    <w:p w:rsidR="003549AE" w:rsidRPr="003B59DB" w:rsidRDefault="003549AE" w:rsidP="003549A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49AE" w:rsidRPr="003B59DB" w:rsidRDefault="003549AE" w:rsidP="003549AE">
      <w:pPr>
        <w:rPr>
          <w:rFonts w:ascii="Times New Roman" w:hAnsi="Times New Roman" w:cs="Times New Roman"/>
          <w:b/>
          <w:sz w:val="24"/>
          <w:szCs w:val="24"/>
        </w:rPr>
      </w:pPr>
      <w:r w:rsidRPr="003B59DB">
        <w:rPr>
          <w:rFonts w:ascii="Times New Roman" w:hAnsi="Times New Roman" w:cs="Times New Roman"/>
          <w:b/>
          <w:sz w:val="24"/>
          <w:szCs w:val="24"/>
        </w:rPr>
        <w:t>Сдача биометрии:</w:t>
      </w:r>
    </w:p>
    <w:p w:rsidR="003549AE" w:rsidRPr="00D15436" w:rsidRDefault="00D15436" w:rsidP="0035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Дни и часы приема –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09:00 до 16:00 по предварительной записи.</w:t>
      </w:r>
    </w:p>
    <w:p w:rsidR="003549AE" w:rsidRPr="003B59DB" w:rsidRDefault="003549AE" w:rsidP="003549A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59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Получить документы можно:</w:t>
      </w:r>
    </w:p>
    <w:p w:rsidR="003549AE" w:rsidRPr="009404D0" w:rsidRDefault="003549AE" w:rsidP="00D1543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9DB">
        <w:rPr>
          <w:rFonts w:ascii="Times New Roman" w:hAnsi="Times New Roman" w:cs="Times New Roman"/>
          <w:sz w:val="24"/>
          <w:szCs w:val="24"/>
        </w:rPr>
        <w:t xml:space="preserve">- </w:t>
      </w:r>
      <w:r w:rsidRPr="003B59DB">
        <w:rPr>
          <w:rFonts w:ascii="Times New Roman" w:hAnsi="Times New Roman" w:cs="Times New Roman"/>
          <w:b/>
          <w:sz w:val="24"/>
          <w:szCs w:val="24"/>
        </w:rPr>
        <w:t>Лично</w:t>
      </w:r>
    </w:p>
    <w:p w:rsidR="003549AE" w:rsidRPr="003B59DB" w:rsidRDefault="003549AE" w:rsidP="003549A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59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Сборы:</w:t>
      </w:r>
    </w:p>
    <w:p w:rsidR="003549AE" w:rsidRPr="003B59DB" w:rsidRDefault="0080741A" w:rsidP="003549AE">
      <w:pPr>
        <w:pStyle w:val="aa"/>
        <w:shd w:val="clear" w:color="auto" w:fill="FFFFFF"/>
        <w:spacing w:before="0" w:beforeAutospacing="0" w:after="0" w:afterAutospacing="0" w:line="288" w:lineRule="atLeast"/>
        <w:ind w:firstLine="567"/>
        <w:textAlignment w:val="baseline"/>
      </w:pPr>
      <w:r>
        <w:t xml:space="preserve">Оплачиваются </w:t>
      </w:r>
      <w:r w:rsidR="003549AE" w:rsidRPr="003B59DB">
        <w:t xml:space="preserve"> </w:t>
      </w:r>
      <w:r w:rsidR="000D5220">
        <w:t>сотрудником ТО</w:t>
      </w:r>
      <w:r w:rsidR="003549AE" w:rsidRPr="003B59DB">
        <w:t xml:space="preserve">. </w:t>
      </w:r>
    </w:p>
    <w:p w:rsidR="00CA0AFF" w:rsidRDefault="00CA0AFF" w:rsidP="00CA0AFF">
      <w:pPr>
        <w:rPr>
          <w:rFonts w:ascii="Times New Roman" w:hAnsi="Times New Roman" w:cs="Times New Roman"/>
          <w:b/>
          <w:sz w:val="24"/>
          <w:szCs w:val="24"/>
        </w:rPr>
      </w:pPr>
    </w:p>
    <w:p w:rsidR="00861D7A" w:rsidRPr="00861D7A" w:rsidRDefault="00861D7A" w:rsidP="00861D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61D7A" w:rsidRPr="00861D7A" w:rsidSect="00123C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C6" w:rsidRDefault="00637FC6" w:rsidP="00147CC9">
      <w:pPr>
        <w:spacing w:after="0" w:line="240" w:lineRule="auto"/>
      </w:pPr>
      <w:r>
        <w:separator/>
      </w:r>
    </w:p>
  </w:endnote>
  <w:endnote w:type="continuationSeparator" w:id="0">
    <w:p w:rsidR="00637FC6" w:rsidRDefault="00637FC6" w:rsidP="0014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C6" w:rsidRDefault="00637FC6" w:rsidP="00147CC9">
      <w:pPr>
        <w:spacing w:after="0" w:line="240" w:lineRule="auto"/>
      </w:pPr>
      <w:r>
        <w:separator/>
      </w:r>
    </w:p>
  </w:footnote>
  <w:footnote w:type="continuationSeparator" w:id="0">
    <w:p w:rsidR="00637FC6" w:rsidRDefault="00637FC6" w:rsidP="0014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C9" w:rsidRDefault="00147CC9">
    <w:pPr>
      <w:pStyle w:val="a3"/>
    </w:pPr>
    <w:r>
      <w:rPr>
        <w:noProof/>
      </w:rPr>
      <w:drawing>
        <wp:inline distT="0" distB="0" distL="0" distR="0">
          <wp:extent cx="5940425" cy="684530"/>
          <wp:effectExtent l="19050" t="0" r="3175" b="0"/>
          <wp:docPr id="1" name="Рисунок 0" descr="@Шапки_рассылка прав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Шапки_рассылка правк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CC9" w:rsidRDefault="00147C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750"/>
    <w:multiLevelType w:val="hybridMultilevel"/>
    <w:tmpl w:val="A9FA6D3A"/>
    <w:lvl w:ilvl="0" w:tplc="B0762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805E6A"/>
    <w:multiLevelType w:val="hybridMultilevel"/>
    <w:tmpl w:val="0D3044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6168"/>
    <w:multiLevelType w:val="hybridMultilevel"/>
    <w:tmpl w:val="6A98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55B4"/>
    <w:multiLevelType w:val="hybridMultilevel"/>
    <w:tmpl w:val="1E46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1068"/>
    <w:multiLevelType w:val="hybridMultilevel"/>
    <w:tmpl w:val="85C2ED80"/>
    <w:lvl w:ilvl="0" w:tplc="2A149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96E1E"/>
    <w:multiLevelType w:val="hybridMultilevel"/>
    <w:tmpl w:val="0D30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F5DD4"/>
    <w:multiLevelType w:val="hybridMultilevel"/>
    <w:tmpl w:val="F4D2B5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A6F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E40B89"/>
    <w:multiLevelType w:val="hybridMultilevel"/>
    <w:tmpl w:val="94700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A6F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77F38"/>
    <w:multiLevelType w:val="hybridMultilevel"/>
    <w:tmpl w:val="0D30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96AA1"/>
    <w:multiLevelType w:val="hybridMultilevel"/>
    <w:tmpl w:val="0D30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410F9"/>
    <w:multiLevelType w:val="hybridMultilevel"/>
    <w:tmpl w:val="B1C2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8223A"/>
    <w:multiLevelType w:val="hybridMultilevel"/>
    <w:tmpl w:val="94700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A6F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93A47"/>
    <w:multiLevelType w:val="hybridMultilevel"/>
    <w:tmpl w:val="94700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A6F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9316B"/>
    <w:multiLevelType w:val="hybridMultilevel"/>
    <w:tmpl w:val="7740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7CC9"/>
    <w:rsid w:val="0003649A"/>
    <w:rsid w:val="000718BF"/>
    <w:rsid w:val="000D5220"/>
    <w:rsid w:val="000D625F"/>
    <w:rsid w:val="00123C37"/>
    <w:rsid w:val="00147CC9"/>
    <w:rsid w:val="001A1E96"/>
    <w:rsid w:val="0022219A"/>
    <w:rsid w:val="002B7299"/>
    <w:rsid w:val="003549AE"/>
    <w:rsid w:val="00452667"/>
    <w:rsid w:val="0048691A"/>
    <w:rsid w:val="004C7829"/>
    <w:rsid w:val="00507D8A"/>
    <w:rsid w:val="00555F3F"/>
    <w:rsid w:val="00637FC6"/>
    <w:rsid w:val="006C50BC"/>
    <w:rsid w:val="00721B65"/>
    <w:rsid w:val="00783557"/>
    <w:rsid w:val="00805B91"/>
    <w:rsid w:val="0080741A"/>
    <w:rsid w:val="008510E2"/>
    <w:rsid w:val="00861D7A"/>
    <w:rsid w:val="008B1B32"/>
    <w:rsid w:val="008D553D"/>
    <w:rsid w:val="009C26C7"/>
    <w:rsid w:val="00A95BC4"/>
    <w:rsid w:val="00CA0AFF"/>
    <w:rsid w:val="00CD3438"/>
    <w:rsid w:val="00D15436"/>
    <w:rsid w:val="00D32585"/>
    <w:rsid w:val="00D926C6"/>
    <w:rsid w:val="00F7065A"/>
    <w:rsid w:val="00FB150D"/>
    <w:rsid w:val="00FC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CC9"/>
  </w:style>
  <w:style w:type="paragraph" w:styleId="a5">
    <w:name w:val="footer"/>
    <w:basedOn w:val="a"/>
    <w:link w:val="a6"/>
    <w:uiPriority w:val="99"/>
    <w:semiHidden/>
    <w:unhideWhenUsed/>
    <w:rsid w:val="0014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CC9"/>
  </w:style>
  <w:style w:type="paragraph" w:styleId="a7">
    <w:name w:val="Balloon Text"/>
    <w:basedOn w:val="a"/>
    <w:link w:val="a8"/>
    <w:uiPriority w:val="99"/>
    <w:semiHidden/>
    <w:unhideWhenUsed/>
    <w:rsid w:val="0003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4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1D7A"/>
    <w:pPr>
      <w:ind w:left="720"/>
      <w:contextualSpacing/>
    </w:pPr>
  </w:style>
  <w:style w:type="paragraph" w:styleId="aa">
    <w:name w:val="Normal (Web)"/>
    <w:basedOn w:val="a"/>
    <w:unhideWhenUsed/>
    <w:rsid w:val="008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805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</dc:creator>
  <cp:lastModifiedBy>daria.s</cp:lastModifiedBy>
  <cp:revision>2</cp:revision>
  <cp:lastPrinted>2015-04-02T09:46:00Z</cp:lastPrinted>
  <dcterms:created xsi:type="dcterms:W3CDTF">2016-03-17T12:32:00Z</dcterms:created>
  <dcterms:modified xsi:type="dcterms:W3CDTF">2016-03-17T12:32:00Z</dcterms:modified>
</cp:coreProperties>
</file>